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7D1" w14:textId="77777777" w:rsidR="00630D70" w:rsidRPr="00630D70" w:rsidRDefault="00630D70" w:rsidP="00EC1242">
      <w:pPr>
        <w:pStyle w:val="Normal2"/>
      </w:pPr>
    </w:p>
    <w:p w14:paraId="058C5011" w14:textId="4287E493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287521">
          <w:rPr>
            <w:rStyle w:val="Hyperlink"/>
            <w:sz w:val="20"/>
            <w:szCs w:val="21"/>
          </w:rPr>
          <w:t>l</w:t>
        </w:r>
        <w:r w:rsidR="00103EBC" w:rsidRPr="00287521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bookmarkEnd w:id="0"/>
      <w:r w:rsidR="00922B2B">
        <w:rPr>
          <w:sz w:val="20"/>
          <w:szCs w:val="21"/>
        </w:rPr>
        <w:t>2462 665 3731</w:t>
      </w:r>
    </w:p>
    <w:p w14:paraId="37474F7A" w14:textId="77777777" w:rsidR="00AF675D" w:rsidRPr="00C23889" w:rsidRDefault="00AF675D" w:rsidP="00AF675D">
      <w:pPr>
        <w:pStyle w:val="Heading1"/>
      </w:pPr>
      <w:r>
        <w:t>Day 1—December 8</w:t>
      </w:r>
      <w:r w:rsidRPr="00C23889">
        <w:t>,</w:t>
      </w:r>
      <w:r>
        <w:t xml:space="preserve"> 2022</w:t>
      </w:r>
      <w:r w:rsidRPr="00C23889">
        <w:t xml:space="preserve"> </w:t>
      </w:r>
      <w:r>
        <w:t>8</w:t>
      </w:r>
      <w:r w:rsidRPr="00C23889">
        <w:t>:</w:t>
      </w:r>
      <w:r>
        <w:t>00</w:t>
      </w:r>
      <w:r w:rsidRPr="00C23889">
        <w:t xml:space="preserve"> a.m.</w:t>
      </w:r>
      <w:r>
        <w:t xml:space="preserve"> </w:t>
      </w:r>
      <w:r w:rsidRPr="00C23889">
        <w:t xml:space="preserve">to </w:t>
      </w:r>
      <w:r>
        <w:t>5</w:t>
      </w:r>
      <w:r w:rsidRPr="00C23889">
        <w:t>:</w:t>
      </w:r>
      <w:r>
        <w:t>00 p.m. Mountain Time</w:t>
      </w:r>
    </w:p>
    <w:p w14:paraId="53577351" w14:textId="77777777" w:rsidR="00AF675D" w:rsidRPr="00630D70" w:rsidRDefault="00AF675D" w:rsidP="00AF675D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>
        <w:t>Bill Middaugh</w:t>
      </w:r>
      <w:r w:rsidRPr="00630D70">
        <w:t xml:space="preserve"> </w:t>
      </w:r>
    </w:p>
    <w:p w14:paraId="19FBBC19" w14:textId="77777777" w:rsidR="00AF675D" w:rsidRPr="00630D70" w:rsidRDefault="00AF675D" w:rsidP="00AF675D">
      <w:pPr>
        <w:pStyle w:val="Heading2"/>
      </w:pPr>
      <w:r w:rsidRPr="00630D70">
        <w:t>Review WECC Antitrust Policy—</w:t>
      </w:r>
      <w:r>
        <w:t>James Hanson</w:t>
      </w:r>
    </w:p>
    <w:p w14:paraId="6773E7A6" w14:textId="77777777" w:rsidR="00CE241A" w:rsidRPr="00EC1242" w:rsidRDefault="00191420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648AAB96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36E582FE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1DDF1A86" w14:textId="77777777" w:rsidR="00AB4748" w:rsidRPr="00630D70" w:rsidRDefault="00AB4748" w:rsidP="00EB1FD3">
      <w:pPr>
        <w:pStyle w:val="Heading1"/>
      </w:pPr>
      <w:r w:rsidRPr="00EB1FD3">
        <w:t>Break</w:t>
      </w:r>
    </w:p>
    <w:p w14:paraId="13094EC4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62FEAFAC" w14:textId="77777777" w:rsidR="00AF675D" w:rsidRPr="00103A91" w:rsidRDefault="00AF675D" w:rsidP="00AF675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>Minutes from September 8 to 9, 2022</w:t>
      </w:r>
      <w:r w:rsidRPr="00103A91">
        <w:tab/>
      </w:r>
    </w:p>
    <w:p w14:paraId="59304533" w14:textId="77777777" w:rsidR="00AF675D" w:rsidRPr="00E41829" w:rsidRDefault="00AF675D" w:rsidP="00AF675D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>
        <w:t>Marie Smith</w:t>
      </w:r>
      <w:r w:rsidRPr="00630D70">
        <w:t xml:space="preserve"> </w:t>
      </w:r>
    </w:p>
    <w:p w14:paraId="0B281274" w14:textId="77777777" w:rsidR="00AF675D" w:rsidRPr="00523C21" w:rsidRDefault="00AF675D" w:rsidP="00AF675D">
      <w:pPr>
        <w:pStyle w:val="Heading2"/>
      </w:pPr>
      <w:r w:rsidRPr="00523C21">
        <w:t>Standing Committee Updates</w:t>
      </w:r>
    </w:p>
    <w:p w14:paraId="1B58A444" w14:textId="77777777" w:rsidR="00AF675D" w:rsidRDefault="00AF675D" w:rsidP="00AF675D">
      <w:pPr>
        <w:pStyle w:val="Normal2"/>
      </w:pPr>
      <w:r>
        <w:t xml:space="preserve">Report of Event and Performance Analysis Subcommittee (EPAS)—Curtis Holland </w:t>
      </w:r>
    </w:p>
    <w:p w14:paraId="32A27A0E" w14:textId="77777777" w:rsidR="00AF675D" w:rsidRDefault="00AF675D" w:rsidP="00AF675D">
      <w:pPr>
        <w:pStyle w:val="Normal2"/>
      </w:pPr>
      <w:r>
        <w:t xml:space="preserve">Report of the Remedial Action Scheme Reliability Subcommittee (RASRS)—Gene </w:t>
      </w:r>
      <w:proofErr w:type="spellStart"/>
      <w:r>
        <w:t>Henneberg</w:t>
      </w:r>
      <w:proofErr w:type="spellEnd"/>
    </w:p>
    <w:p w14:paraId="1E312B27" w14:textId="77777777" w:rsidR="00AF675D" w:rsidRDefault="00AF675D" w:rsidP="00AF675D">
      <w:pPr>
        <w:pStyle w:val="Normal2"/>
      </w:pPr>
      <w:r>
        <w:t xml:space="preserve">Report of the IEEE Power System Relaying Committee—Gene </w:t>
      </w:r>
      <w:proofErr w:type="spellStart"/>
      <w:r>
        <w:t>Henneberg</w:t>
      </w:r>
      <w:proofErr w:type="spellEnd"/>
    </w:p>
    <w:p w14:paraId="5F513642" w14:textId="77777777" w:rsidR="00AF675D" w:rsidRDefault="00AF675D" w:rsidP="00AF675D">
      <w:pPr>
        <w:pStyle w:val="Normal2"/>
      </w:pPr>
      <w:r>
        <w:t>Report of MIDAS Work Group DRI (MIDASWG)—Bill Middaugh</w:t>
      </w:r>
    </w:p>
    <w:p w14:paraId="499B5991" w14:textId="77777777" w:rsidR="00AF675D" w:rsidRDefault="00AF675D" w:rsidP="00AF675D">
      <w:pPr>
        <w:pStyle w:val="Normal2"/>
      </w:pPr>
      <w:r>
        <w:t>Report of the System Protection and Control Working Group (SPCWG)—Bill Middaugh</w:t>
      </w:r>
    </w:p>
    <w:p w14:paraId="67C7F67A" w14:textId="77777777" w:rsidR="00AF675D" w:rsidRDefault="00AF675D" w:rsidP="00AF675D">
      <w:pPr>
        <w:pStyle w:val="ListBullet"/>
      </w:pPr>
      <w:r w:rsidRPr="00A35554">
        <w:t>FERC Order 881 and 881-A Task Force</w:t>
      </w:r>
    </w:p>
    <w:p w14:paraId="7D478840" w14:textId="77777777" w:rsidR="00AF675D" w:rsidRDefault="00AF675D" w:rsidP="00AF675D">
      <w:pPr>
        <w:pStyle w:val="ListBullet"/>
      </w:pPr>
      <w:r>
        <w:t>61850 Discussion</w:t>
      </w:r>
    </w:p>
    <w:p w14:paraId="3C42E89A" w14:textId="6044B9FC" w:rsidR="00AF675D" w:rsidRDefault="00AF675D" w:rsidP="00AF675D">
      <w:pPr>
        <w:pStyle w:val="Normal2"/>
      </w:pPr>
      <w:r>
        <w:t>Report of Short-Circuit Modeling Work Group (SCMWG)—David Beach</w:t>
      </w:r>
    </w:p>
    <w:p w14:paraId="5F57E2A9" w14:textId="65AAB382" w:rsidR="00AF675D" w:rsidRDefault="00AF675D" w:rsidP="00AF675D">
      <w:pPr>
        <w:pStyle w:val="Heading2"/>
      </w:pPr>
      <w:r>
        <w:t xml:space="preserve">Update on PRC-023-6—Gene </w:t>
      </w:r>
      <w:proofErr w:type="spellStart"/>
      <w:r>
        <w:t>Henneberg</w:t>
      </w:r>
      <w:proofErr w:type="spellEnd"/>
      <w:r>
        <w:t>, NV Energy</w:t>
      </w:r>
    </w:p>
    <w:p w14:paraId="07E9140B" w14:textId="77777777" w:rsidR="00AF675D" w:rsidRPr="00C61C92" w:rsidRDefault="00AF675D" w:rsidP="00AF675D">
      <w:pPr>
        <w:pStyle w:val="Heading2"/>
      </w:pPr>
      <w:r>
        <w:t xml:space="preserve">Identify, Analyze, and Develop CAPs for IBR Events—Group </w:t>
      </w:r>
    </w:p>
    <w:p w14:paraId="6C96D451" w14:textId="77777777" w:rsidR="00AF675D" w:rsidRDefault="00AF675D" w:rsidP="00AF675D">
      <w:pPr>
        <w:pStyle w:val="Heading2"/>
      </w:pPr>
      <w:r w:rsidRPr="00426B87">
        <w:lastRenderedPageBreak/>
        <w:t>WECC Committee Restructure</w:t>
      </w:r>
    </w:p>
    <w:p w14:paraId="77F289A1" w14:textId="77777777" w:rsidR="00AF675D" w:rsidRDefault="00AF675D" w:rsidP="00AF675D">
      <w:pPr>
        <w:pStyle w:val="Heading2"/>
      </w:pPr>
      <w:r w:rsidRPr="00EB6A07">
        <w:t>Protection in an IBR World</w:t>
      </w:r>
      <w:r>
        <w:t>—Michael Thompson, SEL</w:t>
      </w:r>
    </w:p>
    <w:p w14:paraId="2E96DA01" w14:textId="77777777" w:rsidR="00AF675D" w:rsidRPr="00B672A1" w:rsidRDefault="00AF675D" w:rsidP="00AF675D">
      <w:pPr>
        <w:pStyle w:val="Heading1"/>
      </w:pPr>
      <w:r w:rsidRPr="00EB1FD3">
        <w:t>Break</w:t>
      </w:r>
    </w:p>
    <w:p w14:paraId="6C361D38" w14:textId="77777777" w:rsidR="00AF675D" w:rsidRPr="003C06C3" w:rsidRDefault="00AF675D" w:rsidP="00AF675D">
      <w:pPr>
        <w:pStyle w:val="Heading2"/>
      </w:pPr>
      <w:r w:rsidRPr="003C06C3">
        <w:t>NPCC Severity Index</w:t>
      </w:r>
      <w:r>
        <w:t>—</w:t>
      </w:r>
      <w:r w:rsidRPr="003C06C3">
        <w:t xml:space="preserve">Rafael </w:t>
      </w:r>
      <w:proofErr w:type="spellStart"/>
      <w:r w:rsidRPr="003C06C3">
        <w:t>Sahiholamal</w:t>
      </w:r>
      <w:proofErr w:type="spellEnd"/>
      <w:r>
        <w:t xml:space="preserve">, </w:t>
      </w:r>
      <w:r w:rsidRPr="003C06C3">
        <w:t>NPCC</w:t>
      </w:r>
    </w:p>
    <w:p w14:paraId="730BEAC5" w14:textId="6049A144" w:rsidR="00AF675D" w:rsidRDefault="00AF675D" w:rsidP="00AF675D">
      <w:pPr>
        <w:pStyle w:val="Heading2"/>
      </w:pPr>
      <w:r w:rsidRPr="003C06C3">
        <w:t>Analysis on Relay Failure/Malfunction</w:t>
      </w:r>
      <w:r>
        <w:t>—</w:t>
      </w:r>
      <w:r w:rsidRPr="003C06C3">
        <w:t>James Hanson</w:t>
      </w:r>
    </w:p>
    <w:p w14:paraId="0DFC61BD" w14:textId="77777777" w:rsidR="00B051FF" w:rsidRDefault="00B051FF" w:rsidP="00EB1FD3">
      <w:pPr>
        <w:pStyle w:val="Heading1"/>
      </w:pPr>
    </w:p>
    <w:p w14:paraId="6B9CF1FB" w14:textId="0095CD94" w:rsidR="00D322A9" w:rsidRDefault="00FD0579" w:rsidP="00EB1FD3">
      <w:pPr>
        <w:pStyle w:val="Heading1"/>
      </w:pPr>
      <w:r>
        <w:t>Day 2—</w:t>
      </w:r>
      <w:r w:rsidR="00922B2B">
        <w:t>December 9, 2022</w:t>
      </w:r>
      <w:r w:rsidR="00D322A9" w:rsidRPr="00630D70">
        <w:t xml:space="preserve">, </w:t>
      </w:r>
      <w:r w:rsidR="00922B2B">
        <w:t>9</w:t>
      </w:r>
      <w:r w:rsidR="00D322A9" w:rsidRPr="00630D70">
        <w:t>:</w:t>
      </w:r>
      <w:r w:rsidR="00922B2B">
        <w:t>00</w:t>
      </w:r>
      <w:r w:rsidR="00D322A9" w:rsidRPr="00630D70">
        <w:t xml:space="preserve"> a.m. to </w:t>
      </w:r>
      <w:r w:rsidR="00922B2B">
        <w:t>12</w:t>
      </w:r>
      <w:r w:rsidR="00D322A9" w:rsidRPr="00630D70">
        <w:t>:</w:t>
      </w:r>
      <w:r w:rsidR="00922B2B">
        <w:t>00</w:t>
      </w:r>
      <w:r w:rsidR="00D322A9" w:rsidRPr="00630D70">
        <w:t xml:space="preserve"> p.m.</w:t>
      </w:r>
      <w:r w:rsidR="00B051FF">
        <w:t xml:space="preserve"> Mountain Time</w:t>
      </w:r>
    </w:p>
    <w:p w14:paraId="7EFC20F1" w14:textId="46C171CF" w:rsidR="00E3590B" w:rsidRDefault="00E3590B" w:rsidP="00E3590B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Pr="00EB3A8D">
        <w:rPr>
          <w:sz w:val="20"/>
          <w:szCs w:val="21"/>
        </w:rPr>
        <w:t xml:space="preserve"> </w:t>
      </w:r>
      <w:hyperlink r:id="rId10" w:history="1">
        <w:r w:rsidRPr="00287521">
          <w:rPr>
            <w:rStyle w:val="Hyperlink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r w:rsidR="00922B2B">
        <w:rPr>
          <w:sz w:val="20"/>
          <w:szCs w:val="21"/>
        </w:rPr>
        <w:t>2451 723 1728</w:t>
      </w:r>
    </w:p>
    <w:p w14:paraId="4F895561" w14:textId="77777777" w:rsidR="00AF675D" w:rsidRDefault="00AF675D" w:rsidP="00AF675D">
      <w:pPr>
        <w:pStyle w:val="Heading2"/>
      </w:pPr>
      <w:r>
        <w:t>Closed Session (9 a.m. to 11 a.m.)</w:t>
      </w:r>
    </w:p>
    <w:p w14:paraId="629D4EDD" w14:textId="49698C10" w:rsidR="00AF675D" w:rsidRDefault="00AF675D" w:rsidP="00AF675D">
      <w:pPr>
        <w:pStyle w:val="Normal2"/>
      </w:pPr>
      <w:r>
        <w:t xml:space="preserve">The RWG will review 2022 </w:t>
      </w:r>
      <w:r w:rsidR="00191420">
        <w:t>Q</w:t>
      </w:r>
      <w:r>
        <w:t xml:space="preserve">uarter </w:t>
      </w:r>
      <w:r w:rsidR="00191420">
        <w:t>T</w:t>
      </w:r>
      <w:r>
        <w:t xml:space="preserve">hree </w:t>
      </w:r>
      <w:proofErr w:type="spellStart"/>
      <w:r w:rsidR="00191420">
        <w:t>M</w:t>
      </w:r>
      <w:r>
        <w:t>isoperations</w:t>
      </w:r>
      <w:proofErr w:type="spellEnd"/>
      <w:r>
        <w:t xml:space="preserve"> with a roundtable discussion to follow.</w:t>
      </w:r>
    </w:p>
    <w:p w14:paraId="47E77250" w14:textId="77777777" w:rsidR="00AF675D" w:rsidRDefault="00AF675D" w:rsidP="00AF675D">
      <w:pPr>
        <w:pStyle w:val="Heading1"/>
      </w:pPr>
      <w:r w:rsidRPr="00EB1FD3">
        <w:t>Break</w:t>
      </w:r>
    </w:p>
    <w:p w14:paraId="151954D6" w14:textId="61A69FA9" w:rsidR="00AF675D" w:rsidRDefault="007F4FB1" w:rsidP="00AF675D">
      <w:pPr>
        <w:pStyle w:val="Heading2"/>
      </w:pPr>
      <w:r>
        <w:t>Public</w:t>
      </w:r>
      <w:r w:rsidR="00AF675D">
        <w:t xml:space="preserve"> Comment</w:t>
      </w:r>
    </w:p>
    <w:p w14:paraId="07D84D31" w14:textId="77777777" w:rsidR="00AF675D" w:rsidRPr="00630D70" w:rsidRDefault="00AF675D" w:rsidP="00AF675D">
      <w:pPr>
        <w:pStyle w:val="Heading2"/>
      </w:pPr>
      <w:r w:rsidRPr="00630D70">
        <w:t xml:space="preserve">Review New Action Items </w:t>
      </w:r>
    </w:p>
    <w:p w14:paraId="1016142A" w14:textId="77777777" w:rsidR="00AF675D" w:rsidRPr="00630D70" w:rsidRDefault="00AF675D" w:rsidP="00AF675D">
      <w:pPr>
        <w:pStyle w:val="Heading2"/>
      </w:pPr>
      <w:r w:rsidRPr="00630D70">
        <w:t xml:space="preserve">Review Upcoming Meetings </w:t>
      </w:r>
    </w:p>
    <w:p w14:paraId="3A104E0C" w14:textId="77777777" w:rsidR="00AF675D" w:rsidRPr="007E1C93" w:rsidRDefault="00AF675D" w:rsidP="00AF675D">
      <w:pPr>
        <w:pStyle w:val="MeetingswLeader"/>
      </w:pPr>
      <w:r>
        <w:t>March 9–10, 2023</w:t>
      </w:r>
      <w:r w:rsidRPr="007E1C93">
        <w:tab/>
      </w:r>
      <w:r>
        <w:t>Salt Lake City, Utah; Hybrid</w:t>
      </w:r>
    </w:p>
    <w:p w14:paraId="1E8F0471" w14:textId="77777777" w:rsidR="00AF675D" w:rsidRPr="007E1C93" w:rsidRDefault="00AF675D" w:rsidP="00AF675D">
      <w:pPr>
        <w:pStyle w:val="MeetingswLeader"/>
      </w:pPr>
      <w:r>
        <w:t>June 8–9, 2023</w:t>
      </w:r>
      <w:r w:rsidRPr="007E1C93">
        <w:tab/>
      </w:r>
      <w:r>
        <w:t>Salt Lake City, Utah; Hybrid</w:t>
      </w:r>
    </w:p>
    <w:p w14:paraId="6FAA33F9" w14:textId="77777777" w:rsidR="00AF675D" w:rsidRDefault="00AF675D" w:rsidP="00AF675D">
      <w:pPr>
        <w:pStyle w:val="MeetingswLeader"/>
      </w:pPr>
      <w:r>
        <w:t>September 8–9, 2023</w:t>
      </w:r>
      <w:r w:rsidRPr="00630D70">
        <w:tab/>
      </w:r>
      <w:r>
        <w:t>Salt Lake City, Utah; Hybrid</w:t>
      </w:r>
    </w:p>
    <w:p w14:paraId="6F98B7E3" w14:textId="77777777" w:rsidR="00AF675D" w:rsidRPr="00630D70" w:rsidRDefault="00AF675D" w:rsidP="00AF675D">
      <w:pPr>
        <w:pStyle w:val="Heading2"/>
      </w:pPr>
      <w:r w:rsidRPr="00630D70">
        <w:t>Adjourn</w:t>
      </w:r>
    </w:p>
    <w:p w14:paraId="3B6F27BA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D157" w14:textId="77777777" w:rsidR="00922B2B" w:rsidRDefault="00922B2B" w:rsidP="00C23889">
      <w:r>
        <w:separator/>
      </w:r>
    </w:p>
  </w:endnote>
  <w:endnote w:type="continuationSeparator" w:id="0">
    <w:p w14:paraId="73500827" w14:textId="77777777" w:rsidR="00922B2B" w:rsidRDefault="00922B2B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1DBD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0AA20BB4" wp14:editId="05A7B8E8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747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E918A38" wp14:editId="70705325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BD4B" w14:textId="77777777" w:rsidR="00922B2B" w:rsidRDefault="00922B2B" w:rsidP="00C23889">
      <w:r>
        <w:separator/>
      </w:r>
    </w:p>
  </w:footnote>
  <w:footnote w:type="continuationSeparator" w:id="0">
    <w:p w14:paraId="0544C5DF" w14:textId="77777777" w:rsidR="00922B2B" w:rsidRDefault="00922B2B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90C9" w14:textId="17BAFCDF" w:rsidR="00D6188A" w:rsidRPr="005979D5" w:rsidRDefault="00922B2B" w:rsidP="007914B1">
    <w:pPr>
      <w:pStyle w:val="Header"/>
      <w:jc w:val="right"/>
    </w:pPr>
    <w:r>
      <w:t>RWG</w:t>
    </w:r>
    <w:r w:rsidR="0013664F" w:rsidRPr="005979D5">
      <w:t xml:space="preserve"> Meeting Agenda</w:t>
    </w:r>
    <w:r w:rsidR="00996545">
      <w:t>—</w:t>
    </w:r>
    <w:r>
      <w:t>December 8,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41BE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6D5ED2" wp14:editId="14DB5D28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D11CE" w14:textId="43F60ADE" w:rsidR="0008635F" w:rsidRPr="0008635F" w:rsidRDefault="00922B2B" w:rsidP="00721D5A">
    <w:pPr>
      <w:pStyle w:val="PG1Header"/>
    </w:pPr>
    <w:r>
      <w:t>Relay Work Group</w:t>
    </w:r>
  </w:p>
  <w:p w14:paraId="62D0E85F" w14:textId="676C20A4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036F6ADE" w14:textId="6FC9CD4C" w:rsidR="00C23889" w:rsidRPr="0008635F" w:rsidRDefault="00922B2B" w:rsidP="00721D5A">
    <w:pPr>
      <w:pStyle w:val="PG1Header"/>
    </w:pPr>
    <w:r>
      <w:t>Salt Lake City, Utah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922B2B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1420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87521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7F4FB1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922B2B"/>
    <w:rsid w:val="009256D0"/>
    <w:rsid w:val="00943C75"/>
    <w:rsid w:val="00950018"/>
    <w:rsid w:val="009527FD"/>
    <w:rsid w:val="0098450C"/>
    <w:rsid w:val="00992331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AF675D"/>
    <w:rsid w:val="00B051FF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7CBCD"/>
  <w15:docId w15:val="{5B1D8C7C-AD2F-43AA-8789-5294B218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9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28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Lists/WECCMeetings/DispForm.aspx?ID=16225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ecc.org/Lists/WECCMeetings/DispForm.aspx?ID=16579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Hanson, James</DisplayName>
        <AccountId>6272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YWEQ7USXTMD7-11-22973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https://internal.wecc.org/_layouts/15/DocIdRedir.aspx?ID=YWEQ7USXTMD7-11-22973</Url>
      <Description>YWEQ7USXTMD7-11-22973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2024-12-06T22:26:40+00:00</_dlc_ExpireDate>
    <Event_x0020_ID xmlns="4bd63098-0c83-43cf-abdd-085f2cc55a51">16225</Event_x0020_ID>
    <Adopted_x002f_Approved_x0020_By xmlns="2fb8a92a-9032-49d6-b983-191f0a73b01f" xsi:nil="true"/>
    <Committee xmlns="2fb8a92a-9032-49d6-b983-191f0a73b01f">
      <Value>RWG</Value>
    </Committee>
  </documentManagement>
</p:properties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1BDC5-2896-48EA-9F26-DC5EA6A2A769}"/>
</file>

<file path=customXml/itemProps3.xml><?xml version="1.0" encoding="utf-8"?>
<ds:datastoreItem xmlns:ds="http://schemas.openxmlformats.org/officeDocument/2006/customXml" ds:itemID="{05CAAD07-CF8A-4A6D-B4C7-04D26A027544}"/>
</file>

<file path=customXml/itemProps4.xml><?xml version="1.0" encoding="utf-8"?>
<ds:datastoreItem xmlns:ds="http://schemas.openxmlformats.org/officeDocument/2006/customXml" ds:itemID="{F2A9B48E-7646-4C4A-A69B-CAA4EBDBEF8C}"/>
</file>

<file path=customXml/itemProps5.xml><?xml version="1.0" encoding="utf-8"?>
<ds:datastoreItem xmlns:ds="http://schemas.openxmlformats.org/officeDocument/2006/customXml" ds:itemID="{BE988810-BCC6-47E2-B648-F813C9BC80E2}"/>
</file>

<file path=customXml/itemProps6.xml><?xml version="1.0" encoding="utf-8"?>
<ds:datastoreItem xmlns:ds="http://schemas.openxmlformats.org/officeDocument/2006/customXml" ds:itemID="{B5DA31C4-72E7-4370-8900-45D525FA6E79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2022-12-08 RWG Agenda</dc:title>
  <dc:creator>Smith, Marie</dc:creator>
  <cp:lastModifiedBy>Smith, Marie</cp:lastModifiedBy>
  <cp:revision>5</cp:revision>
  <cp:lastPrinted>2019-01-04T21:28:00Z</cp:lastPrinted>
  <dcterms:created xsi:type="dcterms:W3CDTF">2022-12-06T20:16:00Z</dcterms:created>
  <dcterms:modified xsi:type="dcterms:W3CDTF">2022-12-06T22:18:00Z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6d655f56-a7bf-45fa-98c7-f9972e309c00</vt:lpwstr>
  </property>
</Properties>
</file>